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CE" w:rsidRPr="006A41EC" w:rsidRDefault="008F5BCE" w:rsidP="008F5BCE">
      <w:pPr>
        <w:jc w:val="both"/>
        <w:rPr>
          <w:rFonts w:ascii="Arial" w:hAnsi="Arial" w:cs="Arial"/>
          <w:lang w:val="en-GB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3810</wp:posOffset>
                </wp:positionV>
                <wp:extent cx="431800" cy="339090"/>
                <wp:effectExtent l="0" t="0" r="0" b="254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BCE" w:rsidRDefault="008F5BCE" w:rsidP="008F5B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.3pt;width:34pt;height:26.7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" filled="f" stroked="f">
                <v:textbox style="mso-fit-shape-to-text:t">
                  <w:txbxContent>
                    <w:p w:rsidR="008F5BCE" w:rsidRDefault="008F5BCE" w:rsidP="008F5BC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1EC">
        <w:rPr>
          <w:sz w:val="18"/>
          <w:szCs w:val="18"/>
          <w:lang w:val="en-GB"/>
        </w:rPr>
        <w:tab/>
      </w:r>
      <w:r w:rsidR="006A41EC" w:rsidRPr="006A41EC">
        <w:rPr>
          <w:rFonts w:ascii="Arial" w:hAnsi="Arial" w:cs="Arial"/>
          <w:lang w:val="en-GB"/>
        </w:rPr>
        <w:t>SL</w:t>
      </w:r>
      <w:r w:rsidR="006A41EC" w:rsidRPr="006A41EC">
        <w:rPr>
          <w:sz w:val="18"/>
          <w:szCs w:val="18"/>
          <w:lang w:val="en-GB"/>
        </w:rPr>
        <w:t xml:space="preserve"> </w:t>
      </w:r>
      <w:r w:rsidR="0058188F" w:rsidRPr="006A41EC">
        <w:rPr>
          <w:rFonts w:ascii="Arial" w:hAnsi="Arial" w:cs="Arial"/>
          <w:lang w:val="en-GB"/>
        </w:rPr>
        <w:t>OJO-90-CG-S</w:t>
      </w:r>
      <w:r w:rsidRPr="006A41EC">
        <w:rPr>
          <w:rFonts w:ascii="Arial" w:hAnsi="Arial" w:cs="Arial"/>
          <w:lang w:val="en-GB"/>
        </w:rPr>
        <w:t xml:space="preserve"> 3‘000 Kelvin</w:t>
      </w:r>
    </w:p>
    <w:p w:rsidR="002E04F2" w:rsidRDefault="002E04F2" w:rsidP="008F5BCE">
      <w:pPr>
        <w:jc w:val="both"/>
        <w:rPr>
          <w:rFonts w:ascii="Arial" w:hAnsi="Arial" w:cs="Arial"/>
        </w:rPr>
      </w:pPr>
      <w:r w:rsidRPr="006A41EC">
        <w:rPr>
          <w:rFonts w:ascii="Arial" w:hAnsi="Arial" w:cs="Arial"/>
          <w:lang w:val="en-GB"/>
        </w:rPr>
        <w:tab/>
      </w:r>
      <w:r w:rsidR="0072620F">
        <w:rPr>
          <w:rFonts w:ascii="Verdana" w:hAnsi="Verdana" w:cs="Arial"/>
          <w:noProof/>
          <w:color w:val="1B145E"/>
          <w:sz w:val="21"/>
          <w:szCs w:val="21"/>
          <w:lang w:val="de-CH" w:eastAsia="de-CH"/>
        </w:rPr>
        <w:drawing>
          <wp:inline distT="0" distB="0" distL="0" distR="0" wp14:anchorId="22C459F3" wp14:editId="61BB92AC">
            <wp:extent cx="1943100" cy="1943100"/>
            <wp:effectExtent l="0" t="0" r="0" b="0"/>
            <wp:docPr id="4" name="Grafik 4" descr="OJ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J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F2" w:rsidRPr="008F5BCE" w:rsidRDefault="002E04F2" w:rsidP="008F5BCE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</w:p>
    <w:p w:rsidR="008F5BCE" w:rsidRPr="008F5BCE" w:rsidRDefault="008F5BCE" w:rsidP="0072620F">
      <w:pPr>
        <w:spacing w:line="240" w:lineRule="auto"/>
        <w:ind w:left="708"/>
        <w:contextualSpacing/>
        <w:rPr>
          <w:rFonts w:ascii="Arial" w:hAnsi="Arial" w:cs="Arial"/>
        </w:rPr>
      </w:pPr>
      <w:r w:rsidRPr="008F5BCE">
        <w:rPr>
          <w:rFonts w:ascii="Arial" w:hAnsi="Arial" w:cs="Arial"/>
        </w:rPr>
        <w:t>Sicherheitsleuchte aus einem Glaszylinder die in jedes architektonisches Raumkonzept ohne störende Nebenwirkungen</w:t>
      </w:r>
      <w:r>
        <w:rPr>
          <w:rFonts w:ascii="Arial" w:hAnsi="Arial" w:cs="Arial"/>
        </w:rPr>
        <w:t xml:space="preserve"> integriert werden kann. Die OJO-90</w:t>
      </w:r>
      <w:r w:rsidRPr="008F5BCE">
        <w:rPr>
          <w:rFonts w:ascii="Arial" w:hAnsi="Arial" w:cs="Arial"/>
        </w:rPr>
        <w:t xml:space="preserve"> kann entweder direkt in ein Trägermedium (Decke, Leuchte etc.) oder mit runden oder eckigen Abdeckungen als Deckenstrahler eingesetzt werden. Geeignet für Zwischendecken ab 40mm Einbautiefe.</w:t>
      </w: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8F5BCE">
        <w:rPr>
          <w:rFonts w:ascii="Arial" w:hAnsi="Arial" w:cs="Arial"/>
        </w:rPr>
        <w:t>Schutzart: IP 50</w:t>
      </w: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8F5BCE">
        <w:rPr>
          <w:rFonts w:ascii="Arial" w:hAnsi="Arial" w:cs="Arial"/>
        </w:rPr>
        <w:t xml:space="preserve">Durchmesser: 24 mm </w:t>
      </w: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8F5BCE">
        <w:rPr>
          <w:rFonts w:ascii="Arial" w:hAnsi="Arial" w:cs="Arial"/>
        </w:rPr>
        <w:t>Deckenausschnitt: 13 mm</w:t>
      </w: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8F5BCE">
        <w:rPr>
          <w:rFonts w:ascii="Arial" w:hAnsi="Arial" w:cs="Arial"/>
        </w:rPr>
        <w:t xml:space="preserve">Leuchtmittel: Hochleistungs-LED </w:t>
      </w: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8F5BCE">
        <w:rPr>
          <w:rFonts w:ascii="Arial" w:hAnsi="Arial" w:cs="Arial"/>
        </w:rPr>
        <w:t>Temperaturbereich: -15° C bis +40° C</w:t>
      </w:r>
    </w:p>
    <w:p w:rsidR="008F5BCE" w:rsidRDefault="008F5BCE" w:rsidP="008F5BCE">
      <w:pPr>
        <w:rPr>
          <w:rFonts w:ascii="Arial" w:hAnsi="Arial" w:cs="Arial"/>
        </w:rPr>
      </w:pPr>
    </w:p>
    <w:p w:rsidR="008F5BCE" w:rsidRPr="008F5BCE" w:rsidRDefault="008F5BCE" w:rsidP="008F5BCE">
      <w:pPr>
        <w:ind w:firstLine="708"/>
        <w:rPr>
          <w:rFonts w:ascii="Arial" w:hAnsi="Arial" w:cs="Arial"/>
        </w:rPr>
      </w:pPr>
      <w:r w:rsidRPr="008F5BCE">
        <w:rPr>
          <w:rFonts w:ascii="Arial" w:hAnsi="Arial" w:cs="Arial"/>
        </w:rPr>
        <w:t>wie F</w:t>
      </w:r>
      <w:r>
        <w:rPr>
          <w:rFonts w:ascii="Arial" w:hAnsi="Arial" w:cs="Arial"/>
        </w:rPr>
        <w:t>abrikat: ALMAT</w:t>
      </w:r>
    </w:p>
    <w:p w:rsidR="008F5BCE" w:rsidRPr="008F5BCE" w:rsidRDefault="0058188F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wie Typ: </w:t>
      </w:r>
      <w:r w:rsidR="006A41EC">
        <w:rPr>
          <w:rFonts w:ascii="Arial" w:hAnsi="Arial" w:cs="Arial"/>
        </w:rPr>
        <w:t xml:space="preserve">SL </w:t>
      </w:r>
      <w:bookmarkStart w:id="0" w:name="_GoBack"/>
      <w:bookmarkEnd w:id="0"/>
      <w:r>
        <w:rPr>
          <w:rFonts w:ascii="Arial" w:hAnsi="Arial" w:cs="Arial"/>
        </w:rPr>
        <w:t>OJO-90-CG-S</w:t>
      </w:r>
      <w:r w:rsidR="00EF24D6">
        <w:rPr>
          <w:rFonts w:ascii="Arial" w:hAnsi="Arial" w:cs="Arial"/>
        </w:rPr>
        <w:t xml:space="preserve"> 3‘000 Kelvin</w:t>
      </w: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8F5BCE">
        <w:rPr>
          <w:rFonts w:ascii="Arial" w:hAnsi="Arial" w:cs="Arial"/>
        </w:rPr>
        <w:t xml:space="preserve">angebotenes Fabrikat: ........................................... </w:t>
      </w: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8F5BCE">
        <w:rPr>
          <w:rFonts w:ascii="Arial" w:hAnsi="Arial" w:cs="Arial"/>
        </w:rPr>
        <w:t>angebotene Type: ...........................................</w:t>
      </w:r>
    </w:p>
    <w:p w:rsidR="00494048" w:rsidRDefault="00494048" w:rsidP="00251B54">
      <w:pPr>
        <w:ind w:left="567"/>
        <w:rPr>
          <w:strike/>
        </w:rPr>
      </w:pPr>
    </w:p>
    <w:p w:rsidR="0072620F" w:rsidRDefault="0072620F" w:rsidP="00251B54">
      <w:pPr>
        <w:ind w:left="567"/>
        <w:rPr>
          <w:strike/>
        </w:rPr>
      </w:pPr>
    </w:p>
    <w:p w:rsidR="0072620F" w:rsidRPr="00251B54" w:rsidRDefault="0072620F" w:rsidP="00251B54">
      <w:pPr>
        <w:ind w:left="567"/>
        <w:rPr>
          <w:strike/>
        </w:rPr>
      </w:pPr>
    </w:p>
    <w:sectPr w:rsidR="0072620F" w:rsidRPr="00251B54" w:rsidSect="004F4640">
      <w:pgSz w:w="12240" w:h="15840"/>
      <w:pgMar w:top="1440" w:right="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45 Helvetica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80F6D"/>
    <w:multiLevelType w:val="hybridMultilevel"/>
    <w:tmpl w:val="BF84E410"/>
    <w:lvl w:ilvl="0" w:tplc="AE520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4"/>
    <w:rsid w:val="00036335"/>
    <w:rsid w:val="00080222"/>
    <w:rsid w:val="000C3C1E"/>
    <w:rsid w:val="000D4050"/>
    <w:rsid w:val="00123A91"/>
    <w:rsid w:val="0014785E"/>
    <w:rsid w:val="001512D4"/>
    <w:rsid w:val="00186784"/>
    <w:rsid w:val="001F38E2"/>
    <w:rsid w:val="00251B54"/>
    <w:rsid w:val="002727F7"/>
    <w:rsid w:val="002C2612"/>
    <w:rsid w:val="002E04F2"/>
    <w:rsid w:val="00322845"/>
    <w:rsid w:val="0049202C"/>
    <w:rsid w:val="00492745"/>
    <w:rsid w:val="00494048"/>
    <w:rsid w:val="00547D19"/>
    <w:rsid w:val="005736C1"/>
    <w:rsid w:val="0058188F"/>
    <w:rsid w:val="005F0E40"/>
    <w:rsid w:val="006A41EC"/>
    <w:rsid w:val="0072620F"/>
    <w:rsid w:val="00761C85"/>
    <w:rsid w:val="007E5263"/>
    <w:rsid w:val="00815256"/>
    <w:rsid w:val="00826094"/>
    <w:rsid w:val="008F5BCE"/>
    <w:rsid w:val="00933C16"/>
    <w:rsid w:val="00A00A48"/>
    <w:rsid w:val="00A10CC5"/>
    <w:rsid w:val="00A132AE"/>
    <w:rsid w:val="00A257D8"/>
    <w:rsid w:val="00B91B62"/>
    <w:rsid w:val="00C31D0B"/>
    <w:rsid w:val="00DF7456"/>
    <w:rsid w:val="00E472B0"/>
    <w:rsid w:val="00E974AB"/>
    <w:rsid w:val="00EC3033"/>
    <w:rsid w:val="00EF24D6"/>
    <w:rsid w:val="00F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70B543-24BA-46FF-86F0-8A50D4CC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P"/>
    <w:basedOn w:val="Standard"/>
    <w:uiPriority w:val="99"/>
    <w:rsid w:val="00251B54"/>
    <w:pPr>
      <w:autoSpaceDE w:val="0"/>
      <w:autoSpaceDN w:val="0"/>
      <w:adjustRightInd w:val="0"/>
      <w:spacing w:before="76" w:after="153" w:line="240" w:lineRule="auto"/>
    </w:pPr>
    <w:rPr>
      <w:rFonts w:ascii="Arial" w:hAnsi="Arial" w:cs="Arial"/>
      <w:color w:val="000000"/>
      <w:shd w:val="clear" w:color="auto" w:fill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C16"/>
    <w:rPr>
      <w:rFonts w:ascii="Segoe UI" w:hAnsi="Segoe UI" w:cs="Segoe UI"/>
      <w:lang w:eastAsia="de-AT"/>
    </w:rPr>
  </w:style>
  <w:style w:type="paragraph" w:customStyle="1" w:styleId="AusschreibungstextBody">
    <w:name w:val="Ausschreibungstext Body"/>
    <w:basedOn w:val="Standard"/>
    <w:uiPriority w:val="99"/>
    <w:rsid w:val="005F0E40"/>
    <w:pPr>
      <w:snapToGrid w:val="0"/>
      <w:spacing w:after="0" w:line="160" w:lineRule="atLeast"/>
    </w:pPr>
    <w:rPr>
      <w:rFonts w:ascii="45 Helvetica Light" w:eastAsiaTheme="minorHAnsi" w:hAnsi="45 Helvetica Light"/>
      <w:strike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mat.ch/produkte/notleuchten/?tx_z3products_products%5bproductVariant%5d=1394&amp;tx_z3products_products%5baction%5d=show&amp;tx_z3products_products%5bcontroller%5d=ProductVariant&amp;cHash=f459f91b91e03b0e42c723aebed49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Leitgeb Georg</dc:creator>
  <cp:lastModifiedBy>Paglino Stefan</cp:lastModifiedBy>
  <cp:revision>15</cp:revision>
  <cp:lastPrinted>2017-03-29T12:46:00Z</cp:lastPrinted>
  <dcterms:created xsi:type="dcterms:W3CDTF">2017-04-11T11:43:00Z</dcterms:created>
  <dcterms:modified xsi:type="dcterms:W3CDTF">2017-04-12T08:59:00Z</dcterms:modified>
</cp:coreProperties>
</file>