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7F53" w14:textId="075B5484" w:rsidR="003E535F" w:rsidRPr="00F42713" w:rsidRDefault="00F42713" w:rsidP="003E535F">
      <w:pPr>
        <w:rPr>
          <w:rFonts w:asciiTheme="minorHAnsi" w:hAnsiTheme="minorHAnsi" w:cstheme="minorHAnsi"/>
          <w:b/>
          <w:bCs/>
          <w:lang w:val="de-CH"/>
        </w:rPr>
      </w:pPr>
      <w:r w:rsidRPr="00F42713">
        <w:rPr>
          <w:rFonts w:asciiTheme="minorHAnsi" w:hAnsiTheme="minorHAnsi" w:cstheme="minorHAnsi"/>
          <w:b/>
          <w:bCs/>
          <w:lang w:val="de-CH"/>
        </w:rPr>
        <w:t>RZ STELLA 2</w:t>
      </w:r>
      <w:r w:rsidR="003E535F" w:rsidRPr="00F42713">
        <w:rPr>
          <w:rFonts w:asciiTheme="minorHAnsi" w:hAnsiTheme="minorHAnsi" w:cstheme="minorHAnsi"/>
          <w:b/>
          <w:bCs/>
          <w:lang w:val="de-CH"/>
        </w:rPr>
        <w:t xml:space="preserve"> 24 Würfel PLC</w:t>
      </w:r>
    </w:p>
    <w:p w14:paraId="59A93F6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6BC4EF3" w14:textId="77777777" w:rsidR="00F42713" w:rsidRPr="00612E59" w:rsidRDefault="00F42713" w:rsidP="00F42713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335264E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AF55F8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Würfelleuchte für Deckenaufbaumontage mit Lichtaustritt.</w:t>
      </w:r>
    </w:p>
    <w:p w14:paraId="325FDDE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2D0783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32A1215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A88B90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aus transparentem Polycarbonat in eckiger Bauform. Das integrierte Hochleistungs-LED Modul des Würfels sorgt in Verbindung mit der scheibeninternen Lichtlenkung für eine normenkonforme Ausleuchtung des Piktogramms gemäss SN EN 1838.</w:t>
      </w:r>
    </w:p>
    <w:p w14:paraId="1A2F4B1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3615DE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proofErr w:type="spellStart"/>
      <w:r w:rsidRPr="00612E59">
        <w:rPr>
          <w:rFonts w:asciiTheme="minorHAnsi" w:hAnsiTheme="minorHAnsi" w:cstheme="minorHAnsi"/>
          <w:lang w:val="de-CH"/>
        </w:rPr>
        <w:t>Leuchtengehäuse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aus flammhemmendem, UV-stabilisiertem, halogenfreiem Polycarbonat gem. IEC 61249-2-21 in RAL 9003</w:t>
      </w:r>
    </w:p>
    <w:p w14:paraId="695BE32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0526E5A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4045FDC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824C22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1538773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241F27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202AE5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*24V*: LED-Converter für PLC24 Versorgung. Die Adressierung bzw. Dimmung erfolgt per Software.</w:t>
      </w:r>
    </w:p>
    <w:p w14:paraId="2BE804F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F12859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49CBFB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0C74782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B311B8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AE9763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*PLC24*:</w:t>
      </w:r>
    </w:p>
    <w:p w14:paraId="196A304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9CB8C2F" w14:textId="54C9A8D8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315 lm</w:t>
      </w:r>
    </w:p>
    <w:p w14:paraId="30CD9FD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Lichtquelle: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High-Power-LEDs</w:t>
      </w:r>
    </w:p>
    <w:p w14:paraId="5B7AFBB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18175CD2" w14:textId="547AC408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Stahlblech pulverbeschichtet</w:t>
      </w:r>
    </w:p>
    <w:p w14:paraId="5350A6C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5819F20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766623E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V DC +/- 20 %</w:t>
      </w:r>
    </w:p>
    <w:p w14:paraId="477BFAF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A585382" w14:textId="575F495F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Wirkleistung: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3,72 W </w:t>
      </w:r>
    </w:p>
    <w:p w14:paraId="2988AAB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III</w:t>
      </w:r>
    </w:p>
    <w:p w14:paraId="7B0B396D" w14:textId="3A33135E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IP40</w:t>
      </w:r>
    </w:p>
    <w:p w14:paraId="78A6F4D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380BF230" w14:textId="67516AAB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m</w:t>
      </w:r>
    </w:p>
    <w:p w14:paraId="4B0F81D8" w14:textId="29DB0CA3" w:rsidR="003E535F" w:rsidRDefault="003E535F" w:rsidP="00F42713">
      <w:pPr>
        <w:ind w:left="4253" w:hanging="4253"/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  <w:t>L = 243, B = 243, H = 240 [+Pendel max.1700/+Seil max.3000]</w:t>
      </w:r>
    </w:p>
    <w:p w14:paraId="0680CFBC" w14:textId="2E9626C0" w:rsidR="00C77A51" w:rsidRDefault="00C77A51" w:rsidP="00F42713">
      <w:pPr>
        <w:ind w:left="4253" w:hanging="4253"/>
        <w:rPr>
          <w:rFonts w:asciiTheme="minorHAnsi" w:hAnsiTheme="minorHAnsi" w:cstheme="minorHAnsi"/>
          <w:lang w:val="de-CH"/>
        </w:rPr>
      </w:pPr>
    </w:p>
    <w:p w14:paraId="51596E90" w14:textId="77777777" w:rsidR="00701F91" w:rsidRDefault="00701F91" w:rsidP="00F42713">
      <w:pPr>
        <w:ind w:left="4253" w:hanging="4253"/>
        <w:rPr>
          <w:rFonts w:asciiTheme="minorHAnsi" w:hAnsiTheme="minorHAnsi" w:cstheme="minorHAnsi"/>
          <w:lang w:val="de-CH"/>
        </w:rPr>
      </w:pPr>
    </w:p>
    <w:p w14:paraId="3275B29B" w14:textId="77777777" w:rsidR="00C77A51" w:rsidRDefault="00C77A51" w:rsidP="00F42713">
      <w:pPr>
        <w:ind w:left="4253" w:hanging="4253"/>
        <w:rPr>
          <w:rFonts w:asciiTheme="minorHAnsi" w:hAnsiTheme="minorHAnsi" w:cstheme="minorHAnsi"/>
          <w:lang w:val="de-CH"/>
        </w:rPr>
      </w:pPr>
    </w:p>
    <w:p w14:paraId="48AD930C" w14:textId="77777777" w:rsidR="00C77A51" w:rsidRPr="00612E59" w:rsidRDefault="00C77A51" w:rsidP="00C77A51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45EF04A8" w14:textId="53809830" w:rsidR="00C77A51" w:rsidRPr="00612E59" w:rsidRDefault="00C77A51" w:rsidP="00C77A51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C77A51">
        <w:rPr>
          <w:rFonts w:asciiTheme="minorHAnsi" w:hAnsiTheme="minorHAnsi" w:cstheme="minorHAnsi"/>
          <w:lang w:val="de-CH"/>
        </w:rPr>
        <w:t>RZ STELLA 2 24 Würfel PLC</w:t>
      </w:r>
    </w:p>
    <w:p w14:paraId="28417FD1" w14:textId="77777777" w:rsidR="00701F91" w:rsidRPr="00612E59" w:rsidRDefault="00701F91" w:rsidP="00701F91">
      <w:pPr>
        <w:rPr>
          <w:rFonts w:asciiTheme="minorHAnsi" w:hAnsiTheme="minorHAnsi" w:cstheme="minorHAnsi"/>
          <w:lang w:val="de-CH"/>
        </w:rPr>
      </w:pPr>
      <w:bookmarkStart w:id="0" w:name="_GoBack"/>
      <w:bookmarkEnd w:id="0"/>
    </w:p>
    <w:p w14:paraId="73D14C11" w14:textId="77777777" w:rsidR="00701F91" w:rsidRPr="00612E59" w:rsidRDefault="00701F91" w:rsidP="00701F91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3F600B88" w14:textId="77777777" w:rsidR="00701F91" w:rsidRDefault="00701F91" w:rsidP="00701F91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2CF5263E" w14:textId="3F35C1DF" w:rsidR="00F42713" w:rsidRDefault="00F42713" w:rsidP="00C77A51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756A0DBB" w14:textId="3925B0BB" w:rsidR="003E535F" w:rsidRPr="00F42713" w:rsidRDefault="00F42713" w:rsidP="003E535F">
      <w:pPr>
        <w:rPr>
          <w:rFonts w:asciiTheme="minorHAnsi" w:hAnsiTheme="minorHAnsi" w:cstheme="minorHAnsi"/>
          <w:b/>
          <w:bCs/>
          <w:lang w:val="de-CH"/>
        </w:rPr>
      </w:pPr>
      <w:r w:rsidRPr="00F42713">
        <w:rPr>
          <w:rFonts w:asciiTheme="minorHAnsi" w:hAnsiTheme="minorHAnsi" w:cstheme="minorHAnsi"/>
          <w:b/>
          <w:bCs/>
          <w:lang w:val="de-CH"/>
        </w:rPr>
        <w:lastRenderedPageBreak/>
        <w:t>STELLA 2</w:t>
      </w:r>
      <w:r w:rsidR="003E535F" w:rsidRPr="00F42713">
        <w:rPr>
          <w:rFonts w:asciiTheme="minorHAnsi" w:hAnsiTheme="minorHAnsi" w:cstheme="minorHAnsi"/>
          <w:b/>
          <w:bCs/>
          <w:lang w:val="de-CH"/>
        </w:rPr>
        <w:t xml:space="preserve"> </w:t>
      </w:r>
      <w:r w:rsidRPr="00F42713">
        <w:rPr>
          <w:rFonts w:asciiTheme="minorHAnsi" w:hAnsiTheme="minorHAnsi" w:cstheme="minorHAnsi"/>
          <w:b/>
          <w:bCs/>
          <w:lang w:val="de-CH"/>
        </w:rPr>
        <w:t xml:space="preserve">Würfel </w:t>
      </w:r>
      <w:r w:rsidR="003E535F" w:rsidRPr="00F42713">
        <w:rPr>
          <w:rFonts w:asciiTheme="minorHAnsi" w:hAnsiTheme="minorHAnsi" w:cstheme="minorHAnsi"/>
          <w:b/>
          <w:bCs/>
          <w:lang w:val="de-CH"/>
        </w:rPr>
        <w:t>Zubehör</w:t>
      </w:r>
    </w:p>
    <w:p w14:paraId="009DAB8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BC95558" w14:textId="5CB2C9DA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35DBF6E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32A02E6" w14:textId="75F9C5BB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 w:rsidR="00F42713">
        <w:rPr>
          <w:rFonts w:asciiTheme="minorHAnsi" w:hAnsiTheme="minorHAnsi" w:cstheme="minorHAnsi"/>
          <w:lang w:val="de-CH"/>
        </w:rPr>
        <w:t>STELLA 2</w:t>
      </w:r>
      <w:r w:rsidRPr="00612E59">
        <w:rPr>
          <w:rFonts w:asciiTheme="minorHAnsi" w:hAnsiTheme="minorHAnsi" w:cstheme="minorHAnsi"/>
          <w:lang w:val="de-CH"/>
        </w:rPr>
        <w:t xml:space="preserve"> </w:t>
      </w:r>
      <w:r w:rsidR="00F42713">
        <w:rPr>
          <w:rFonts w:asciiTheme="minorHAnsi" w:hAnsiTheme="minorHAnsi" w:cstheme="minorHAnsi"/>
          <w:lang w:val="de-CH"/>
        </w:rPr>
        <w:t>Würfel</w:t>
      </w:r>
      <w:r w:rsidRPr="00612E59">
        <w:rPr>
          <w:rFonts w:asciiTheme="minorHAnsi" w:hAnsiTheme="minorHAnsi" w:cstheme="minorHAnsi"/>
          <w:lang w:val="de-CH"/>
        </w:rPr>
        <w:t xml:space="preserve"> </w:t>
      </w:r>
      <w:proofErr w:type="spellStart"/>
      <w:r w:rsidRPr="00612E59">
        <w:rPr>
          <w:rFonts w:asciiTheme="minorHAnsi" w:hAnsiTheme="minorHAnsi" w:cstheme="minorHAnsi"/>
          <w:lang w:val="de-CH"/>
        </w:rPr>
        <w:t>Variopendel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0.3-0.5m</w:t>
      </w:r>
    </w:p>
    <w:p w14:paraId="2DBE394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5A7244A" w14:textId="0A2381EF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 w:rsidR="00F42713">
        <w:rPr>
          <w:rFonts w:asciiTheme="minorHAnsi" w:hAnsiTheme="minorHAnsi" w:cstheme="minorHAnsi"/>
          <w:lang w:val="de-CH"/>
        </w:rPr>
        <w:t>STELLA 2</w:t>
      </w:r>
      <w:r w:rsidRPr="00612E59">
        <w:rPr>
          <w:rFonts w:asciiTheme="minorHAnsi" w:hAnsiTheme="minorHAnsi" w:cstheme="minorHAnsi"/>
          <w:lang w:val="de-CH"/>
        </w:rPr>
        <w:t xml:space="preserve"> </w:t>
      </w:r>
      <w:r w:rsidR="00F42713">
        <w:rPr>
          <w:rFonts w:asciiTheme="minorHAnsi" w:hAnsiTheme="minorHAnsi" w:cstheme="minorHAnsi"/>
          <w:lang w:val="de-CH"/>
        </w:rPr>
        <w:t xml:space="preserve">Würfel </w:t>
      </w:r>
      <w:proofErr w:type="spellStart"/>
      <w:r w:rsidRPr="00612E59">
        <w:rPr>
          <w:rFonts w:asciiTheme="minorHAnsi" w:hAnsiTheme="minorHAnsi" w:cstheme="minorHAnsi"/>
          <w:lang w:val="de-CH"/>
        </w:rPr>
        <w:t>Variopendel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0.9-1.7m</w:t>
      </w:r>
    </w:p>
    <w:p w14:paraId="2828152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4BF82B5" w14:textId="0F3C6FFD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 w:rsidR="00F42713">
        <w:rPr>
          <w:rFonts w:asciiTheme="minorHAnsi" w:hAnsiTheme="minorHAnsi" w:cstheme="minorHAnsi"/>
          <w:lang w:val="de-CH"/>
        </w:rPr>
        <w:t>STELLA 2</w:t>
      </w:r>
      <w:r w:rsidRPr="00612E59">
        <w:rPr>
          <w:rFonts w:asciiTheme="minorHAnsi" w:hAnsiTheme="minorHAnsi" w:cstheme="minorHAnsi"/>
          <w:lang w:val="de-CH"/>
        </w:rPr>
        <w:t xml:space="preserve"> </w:t>
      </w:r>
      <w:r w:rsidR="00F42713">
        <w:rPr>
          <w:rFonts w:asciiTheme="minorHAnsi" w:hAnsiTheme="minorHAnsi" w:cstheme="minorHAnsi"/>
          <w:lang w:val="de-CH"/>
        </w:rPr>
        <w:t xml:space="preserve">Würfel </w:t>
      </w:r>
      <w:r w:rsidRPr="00612E59">
        <w:rPr>
          <w:rFonts w:asciiTheme="minorHAnsi" w:hAnsiTheme="minorHAnsi" w:cstheme="minorHAnsi"/>
          <w:lang w:val="de-CH"/>
        </w:rPr>
        <w:t>Befestigungssatz für Ketten- oder Seilabhängung RAL 9003</w:t>
      </w:r>
    </w:p>
    <w:p w14:paraId="62062CE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1F64B67" w14:textId="2343B1D9" w:rsidR="003E535F" w:rsidRPr="00612E59" w:rsidRDefault="003E535F" w:rsidP="00F42713">
      <w:pPr>
        <w:ind w:left="709" w:hanging="709"/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</w:r>
      <w:r w:rsidR="00F42713">
        <w:rPr>
          <w:rFonts w:asciiTheme="minorHAnsi" w:hAnsiTheme="minorHAnsi" w:cstheme="minorHAnsi"/>
          <w:lang w:val="de-CH"/>
        </w:rPr>
        <w:t>STELLA 2</w:t>
      </w:r>
      <w:r w:rsidRPr="00612E59">
        <w:rPr>
          <w:rFonts w:asciiTheme="minorHAnsi" w:hAnsiTheme="minorHAnsi" w:cstheme="minorHAnsi"/>
          <w:lang w:val="de-CH"/>
        </w:rPr>
        <w:t xml:space="preserve"> </w:t>
      </w:r>
      <w:r w:rsidR="00F42713">
        <w:rPr>
          <w:rFonts w:asciiTheme="minorHAnsi" w:hAnsiTheme="minorHAnsi" w:cstheme="minorHAnsi"/>
          <w:lang w:val="de-CH"/>
        </w:rPr>
        <w:t>Würfel</w:t>
      </w:r>
      <w:r w:rsidRPr="00612E59">
        <w:rPr>
          <w:rFonts w:asciiTheme="minorHAnsi" w:hAnsiTheme="minorHAnsi" w:cstheme="minorHAnsi"/>
          <w:lang w:val="de-CH"/>
        </w:rPr>
        <w:t xml:space="preserve"> Stahlseil-Abhängung 3 m verzinkt, Set aus 2 Seilen mit Klemmen u. Deckenbefestigung</w:t>
      </w:r>
    </w:p>
    <w:p w14:paraId="00B776F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95B1B8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73BB5F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28C0218E" w14:textId="770A9DE2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="00F42713">
        <w:rPr>
          <w:rFonts w:asciiTheme="minorHAnsi" w:hAnsiTheme="minorHAnsi" w:cstheme="minorHAnsi"/>
          <w:lang w:val="de-CH"/>
        </w:rPr>
        <w:t>STELLA 2</w:t>
      </w:r>
      <w:r w:rsidRPr="00612E59">
        <w:rPr>
          <w:rFonts w:asciiTheme="minorHAnsi" w:hAnsiTheme="minorHAnsi" w:cstheme="minorHAnsi"/>
          <w:lang w:val="de-CH"/>
        </w:rPr>
        <w:t xml:space="preserve"> </w:t>
      </w:r>
      <w:r w:rsidR="00F42713">
        <w:rPr>
          <w:rFonts w:asciiTheme="minorHAnsi" w:hAnsiTheme="minorHAnsi" w:cstheme="minorHAnsi"/>
          <w:lang w:val="de-CH"/>
        </w:rPr>
        <w:t>Würfel</w:t>
      </w:r>
      <w:r w:rsidRPr="00612E59">
        <w:rPr>
          <w:rFonts w:asciiTheme="minorHAnsi" w:hAnsiTheme="minorHAnsi" w:cstheme="minorHAnsi"/>
          <w:lang w:val="de-CH"/>
        </w:rPr>
        <w:t xml:space="preserve"> Zubehör</w:t>
      </w:r>
    </w:p>
    <w:p w14:paraId="6DD4008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92520D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206ADF2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3E535F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19561E"/>
    <w:rsid w:val="00281F85"/>
    <w:rsid w:val="002B30D7"/>
    <w:rsid w:val="00304D6B"/>
    <w:rsid w:val="00372056"/>
    <w:rsid w:val="00377E33"/>
    <w:rsid w:val="003E535F"/>
    <w:rsid w:val="005172EE"/>
    <w:rsid w:val="00546FD7"/>
    <w:rsid w:val="005B0954"/>
    <w:rsid w:val="005D0E3A"/>
    <w:rsid w:val="005D3532"/>
    <w:rsid w:val="00612E59"/>
    <w:rsid w:val="0061669A"/>
    <w:rsid w:val="006E4CE5"/>
    <w:rsid w:val="00701F91"/>
    <w:rsid w:val="00720FA9"/>
    <w:rsid w:val="007552CA"/>
    <w:rsid w:val="0075708C"/>
    <w:rsid w:val="00765F11"/>
    <w:rsid w:val="007A01F3"/>
    <w:rsid w:val="007C6304"/>
    <w:rsid w:val="008160DA"/>
    <w:rsid w:val="00863DE6"/>
    <w:rsid w:val="008A2DC1"/>
    <w:rsid w:val="009A2D18"/>
    <w:rsid w:val="00A35329"/>
    <w:rsid w:val="00BF1795"/>
    <w:rsid w:val="00C12041"/>
    <w:rsid w:val="00C20DE3"/>
    <w:rsid w:val="00C77A51"/>
    <w:rsid w:val="00CB371C"/>
    <w:rsid w:val="00D10C99"/>
    <w:rsid w:val="00D10F57"/>
    <w:rsid w:val="00D2639E"/>
    <w:rsid w:val="00DC3C5D"/>
    <w:rsid w:val="00DD04D1"/>
    <w:rsid w:val="00DD4FFC"/>
    <w:rsid w:val="00E879DF"/>
    <w:rsid w:val="00EC0652"/>
    <w:rsid w:val="00F42713"/>
    <w:rsid w:val="00F86F77"/>
    <w:rsid w:val="00F93E33"/>
    <w:rsid w:val="00F965A4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9</cp:revision>
  <dcterms:created xsi:type="dcterms:W3CDTF">2020-03-24T15:19:00Z</dcterms:created>
  <dcterms:modified xsi:type="dcterms:W3CDTF">2020-03-25T10:50:00Z</dcterms:modified>
</cp:coreProperties>
</file>