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38FB" w14:textId="3A02A6BF" w:rsidR="0019561E" w:rsidRPr="0051752A" w:rsidRDefault="0019561E" w:rsidP="003E535F">
      <w:pPr>
        <w:rPr>
          <w:rFonts w:asciiTheme="minorHAnsi" w:hAnsiTheme="minorHAnsi" w:cstheme="minorHAnsi"/>
          <w:b/>
          <w:bCs/>
          <w:lang w:val="de-CH"/>
        </w:rPr>
      </w:pPr>
      <w:r w:rsidRPr="0051752A">
        <w:rPr>
          <w:rFonts w:asciiTheme="minorHAnsi" w:hAnsiTheme="minorHAnsi" w:cstheme="minorHAnsi"/>
          <w:b/>
          <w:bCs/>
          <w:lang w:val="de-CH"/>
        </w:rPr>
        <w:t xml:space="preserve">RZ STELLA 2 16 </w:t>
      </w:r>
      <w:r w:rsidR="00E040F1">
        <w:rPr>
          <w:rFonts w:asciiTheme="minorHAnsi" w:hAnsiTheme="minorHAnsi" w:cstheme="minorHAnsi"/>
          <w:b/>
          <w:bCs/>
          <w:lang w:val="de-CH"/>
        </w:rPr>
        <w:t>DE</w:t>
      </w:r>
      <w:r w:rsidRPr="0051752A">
        <w:rPr>
          <w:rFonts w:asciiTheme="minorHAnsi" w:hAnsiTheme="minorHAnsi" w:cstheme="minorHAnsi"/>
          <w:b/>
          <w:bCs/>
          <w:lang w:val="de-CH"/>
        </w:rPr>
        <w:t xml:space="preserve"> duo PLC</w:t>
      </w:r>
    </w:p>
    <w:p w14:paraId="075C0D1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16F09C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Positionsnummer: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                 </w:t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4BD678F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DEAC689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LED – Rettungszeichenleuchte für Deckeneinbaumontage mit zusätzlicher Sicherheitsleuchte.</w:t>
      </w:r>
    </w:p>
    <w:p w14:paraId="32CF61D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8E8661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6A07D8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5FC9EB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Gehäuse mit komplett umlaufenden weissen Rahmen in eckiger Bauform. Das integrierte Hochleistungs-LED Modul der Leuchtscheibe sorgt in Verbindung mit der scheibeninternen Lichtlenkung für eine normenkonforme Ausleuchtung des Piktogramms gemäss SN EN 1838.</w:t>
      </w:r>
    </w:p>
    <w:p w14:paraId="3761202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41A696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Leuchtengehäuse aus flammhemmendem, UV-stabilisiertem, halogenfreiem Polycarbonat gem. IEC 61249-2-21 in RAL 9003.</w:t>
      </w:r>
    </w:p>
    <w:p w14:paraId="244B79D4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 </w:t>
      </w:r>
    </w:p>
    <w:p w14:paraId="7E8D7DD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Farbtemperatur: Piktogramm 5000K, SL 4.000K. Piktogramm gemäss ISO 7010.</w:t>
      </w:r>
    </w:p>
    <w:p w14:paraId="1520F04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2BADB6F8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3C8FCB0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0ABABB3A" w14:textId="02769DD3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*24V*: LED-Converter für PLC Versorgung. Die Adressierung bzw. Dimmung erfolgt per Software.</w:t>
      </w:r>
    </w:p>
    <w:p w14:paraId="6B4B8076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A8C24B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7D69E921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632196F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257F110" w14:textId="34617BA5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*PLC*:</w:t>
      </w:r>
    </w:p>
    <w:p w14:paraId="32C7DEA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8B4D561" w14:textId="27AF4018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Lichtstrom:</w:t>
      </w:r>
      <w:r w:rsidRPr="00612E59">
        <w:rPr>
          <w:rFonts w:asciiTheme="minorHAnsi" w:hAnsiTheme="minorHAnsi" w:cstheme="minorHAnsi"/>
          <w:lang w:val="de-CH"/>
        </w:rPr>
        <w:tab/>
        <w:t xml:space="preserve">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125 lm</w:t>
      </w:r>
      <w:r w:rsidR="00E040F1">
        <w:rPr>
          <w:rFonts w:asciiTheme="minorHAnsi" w:hAnsiTheme="minorHAnsi" w:cstheme="minorHAnsi"/>
          <w:lang w:val="de-CH"/>
        </w:rPr>
        <w:t xml:space="preserve"> /</w:t>
      </w:r>
      <w:r w:rsidRPr="00612E59">
        <w:rPr>
          <w:rFonts w:asciiTheme="minorHAnsi" w:hAnsiTheme="minorHAnsi" w:cstheme="minorHAnsi"/>
          <w:lang w:val="de-CH"/>
        </w:rPr>
        <w:t xml:space="preserve"> 160 lm </w:t>
      </w:r>
      <w:r w:rsidR="00E040F1" w:rsidRPr="00612E59">
        <w:rPr>
          <w:rFonts w:asciiTheme="minorHAnsi" w:hAnsiTheme="minorHAnsi" w:cstheme="minorHAnsi"/>
          <w:lang w:val="de-CH"/>
        </w:rPr>
        <w:t>(Pikto/SL)</w:t>
      </w:r>
    </w:p>
    <w:p w14:paraId="433FCCCD" w14:textId="77777777" w:rsidR="003E535F" w:rsidRPr="0051752A" w:rsidRDefault="003E535F" w:rsidP="003E535F">
      <w:pPr>
        <w:rPr>
          <w:rFonts w:asciiTheme="minorHAnsi" w:hAnsiTheme="minorHAnsi" w:cstheme="minorHAnsi"/>
          <w:lang w:val="en-GB"/>
        </w:rPr>
      </w:pPr>
      <w:r w:rsidRPr="0051752A">
        <w:rPr>
          <w:rFonts w:asciiTheme="minorHAnsi" w:hAnsiTheme="minorHAnsi" w:cstheme="minorHAnsi"/>
          <w:lang w:val="en-GB"/>
        </w:rPr>
        <w:t>Lichtquelle:</w:t>
      </w:r>
      <w:r w:rsidRPr="0051752A">
        <w:rPr>
          <w:rFonts w:asciiTheme="minorHAnsi" w:hAnsiTheme="minorHAnsi" w:cstheme="minorHAnsi"/>
          <w:lang w:val="en-GB"/>
        </w:rPr>
        <w:tab/>
      </w:r>
      <w:r w:rsidRPr="0051752A">
        <w:rPr>
          <w:rFonts w:asciiTheme="minorHAnsi" w:hAnsiTheme="minorHAnsi" w:cstheme="minorHAnsi"/>
          <w:lang w:val="en-GB"/>
        </w:rPr>
        <w:tab/>
      </w:r>
      <w:r w:rsidRPr="0051752A">
        <w:rPr>
          <w:rFonts w:asciiTheme="minorHAnsi" w:hAnsiTheme="minorHAnsi" w:cstheme="minorHAnsi"/>
          <w:lang w:val="en-GB"/>
        </w:rPr>
        <w:tab/>
      </w:r>
      <w:r w:rsidRPr="0051752A">
        <w:rPr>
          <w:rFonts w:asciiTheme="minorHAnsi" w:hAnsiTheme="minorHAnsi" w:cstheme="minorHAnsi"/>
          <w:lang w:val="en-GB"/>
        </w:rPr>
        <w:tab/>
      </w:r>
      <w:r w:rsidRPr="0051752A">
        <w:rPr>
          <w:rFonts w:asciiTheme="minorHAnsi" w:hAnsiTheme="minorHAnsi" w:cstheme="minorHAnsi"/>
          <w:lang w:val="en-GB"/>
        </w:rPr>
        <w:tab/>
        <w:t>Mid- und High-Power-LEDs</w:t>
      </w:r>
    </w:p>
    <w:p w14:paraId="01A0A087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Lichtstrom am Ende der Nennbetriebsdauer:</w:t>
      </w:r>
      <w:r w:rsidRPr="00612E59">
        <w:rPr>
          <w:rFonts w:asciiTheme="minorHAnsi" w:hAnsiTheme="minorHAnsi" w:cstheme="minorHAnsi"/>
          <w:lang w:val="de-CH"/>
        </w:rPr>
        <w:tab/>
        <w:t>100%</w:t>
      </w:r>
    </w:p>
    <w:p w14:paraId="0A3B1C89" w14:textId="0F3DFB9C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Gehäusematerial: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Polycarbonat flammhemmend</w:t>
      </w:r>
    </w:p>
    <w:p w14:paraId="18C25DC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Gehäusefarbe: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RAL 9003</w:t>
      </w:r>
    </w:p>
    <w:p w14:paraId="7395895A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Anschlussklemmen: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 x 3 x 2,5 mm²</w:t>
      </w:r>
    </w:p>
    <w:p w14:paraId="4AC33E4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Anschlussspannung: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24 V DC +/- 20 %</w:t>
      </w:r>
    </w:p>
    <w:p w14:paraId="3F387C9D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75115891" w14:textId="53C25C16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Wirkleistung: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2,9 W </w:t>
      </w:r>
    </w:p>
    <w:p w14:paraId="7C7A507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Schutzklasse: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III</w:t>
      </w:r>
    </w:p>
    <w:p w14:paraId="7B6D54E5" w14:textId="62538804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Schutzart: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IP40</w:t>
      </w:r>
    </w:p>
    <w:p w14:paraId="2C5EBE9E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Zulässige Umgebungstemperatur: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-15°C bis +40°C</w:t>
      </w:r>
    </w:p>
    <w:p w14:paraId="49C37CC1" w14:textId="0A3F7234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Erkennungsweite gemäss SN EN1838: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32 m </w:t>
      </w:r>
    </w:p>
    <w:p w14:paraId="7D08B941" w14:textId="528896AA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Abmessungen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L = 390, B = 90, H = 168 </w:t>
      </w:r>
    </w:p>
    <w:p w14:paraId="52B7F344" w14:textId="5D08EBAC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Einbautiefe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 xml:space="preserve">&gt; 50 </w:t>
      </w:r>
    </w:p>
    <w:p w14:paraId="75FC4CE5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Materialstärke (mm):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1 - 30</w:t>
      </w:r>
    </w:p>
    <w:p w14:paraId="6B1EDB2F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19CB8CC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30E4FED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5C10852B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00D1BC62" w14:textId="3E4080CD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="0051752A" w:rsidRPr="0051752A">
        <w:rPr>
          <w:rFonts w:asciiTheme="minorHAnsi" w:hAnsiTheme="minorHAnsi" w:cstheme="minorHAnsi"/>
          <w:lang w:val="de-CH"/>
        </w:rPr>
        <w:t xml:space="preserve">RZ STELLA 2 16 </w:t>
      </w:r>
      <w:r w:rsidR="002E0643">
        <w:rPr>
          <w:rFonts w:asciiTheme="minorHAnsi" w:hAnsiTheme="minorHAnsi" w:cstheme="minorHAnsi"/>
          <w:lang w:val="de-CH"/>
        </w:rPr>
        <w:t>DE</w:t>
      </w:r>
      <w:r w:rsidR="0051752A" w:rsidRPr="0051752A">
        <w:rPr>
          <w:rFonts w:asciiTheme="minorHAnsi" w:hAnsiTheme="minorHAnsi" w:cstheme="minorHAnsi"/>
          <w:lang w:val="de-CH"/>
        </w:rPr>
        <w:t xml:space="preserve"> duo PLC</w:t>
      </w:r>
      <w:bookmarkStart w:id="0" w:name="_GoBack"/>
      <w:bookmarkEnd w:id="0"/>
      <w:r w:rsidRPr="00612E59">
        <w:rPr>
          <w:rFonts w:asciiTheme="minorHAnsi" w:hAnsiTheme="minorHAnsi" w:cstheme="minorHAnsi"/>
          <w:lang w:val="de-CH"/>
        </w:rPr>
        <w:t xml:space="preserve"> mit zusätzlicher SL</w:t>
      </w:r>
      <w:r w:rsidR="002E0643">
        <w:rPr>
          <w:rFonts w:asciiTheme="minorHAnsi" w:hAnsiTheme="minorHAnsi" w:cstheme="minorHAnsi"/>
          <w:lang w:val="de-CH"/>
        </w:rPr>
        <w:t xml:space="preserve"> </w:t>
      </w:r>
      <w:r w:rsidR="002E0643" w:rsidRPr="0051752A">
        <w:rPr>
          <w:rFonts w:asciiTheme="minorHAnsi" w:hAnsiTheme="minorHAnsi" w:cstheme="minorHAnsi"/>
          <w:lang w:val="de-CH"/>
        </w:rPr>
        <w:t>Deckeneinbau</w:t>
      </w:r>
      <w:r w:rsidR="002E0643">
        <w:rPr>
          <w:rFonts w:asciiTheme="minorHAnsi" w:hAnsiTheme="minorHAnsi" w:cstheme="minorHAnsi"/>
          <w:lang w:val="de-CH"/>
        </w:rPr>
        <w:t xml:space="preserve"> 32 m</w:t>
      </w:r>
    </w:p>
    <w:p w14:paraId="0934B573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</w:p>
    <w:p w14:paraId="4621B8F2" w14:textId="77777777" w:rsidR="003E535F" w:rsidRPr="00612E59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16C0FBCA" w14:textId="4E94E462" w:rsidR="00EF7B1F" w:rsidRDefault="003E535F" w:rsidP="003E535F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p w14:paraId="410A7318" w14:textId="77777777" w:rsidR="00EF7B1F" w:rsidRDefault="00EF7B1F">
      <w:pPr>
        <w:spacing w:after="160" w:line="259" w:lineRule="auto"/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br w:type="page"/>
      </w:r>
    </w:p>
    <w:p w14:paraId="1DA0A43D" w14:textId="47E2DE06" w:rsidR="00AA5F95" w:rsidRPr="00B8290B" w:rsidRDefault="00AA5F95" w:rsidP="00AA5F95">
      <w:pPr>
        <w:rPr>
          <w:rFonts w:asciiTheme="minorHAnsi" w:hAnsiTheme="minorHAnsi" w:cstheme="minorHAnsi"/>
          <w:b/>
          <w:bCs/>
          <w:lang w:val="de-CH"/>
        </w:rPr>
      </w:pPr>
      <w:r w:rsidRPr="00B8290B">
        <w:rPr>
          <w:rFonts w:asciiTheme="minorHAnsi" w:hAnsiTheme="minorHAnsi" w:cstheme="minorHAnsi"/>
          <w:b/>
          <w:bCs/>
          <w:lang w:val="de-CH"/>
        </w:rPr>
        <w:lastRenderedPageBreak/>
        <w:t>STELLA 2 Leuchtenscheiben Zubehör</w:t>
      </w:r>
    </w:p>
    <w:p w14:paraId="36C96CB0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685B5C13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Positionsnummer:  </w:t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</w:r>
      <w:r w:rsidRPr="00612E59">
        <w:rPr>
          <w:rFonts w:asciiTheme="minorHAnsi" w:hAnsiTheme="minorHAnsi" w:cstheme="minorHAnsi"/>
          <w:lang w:val="de-CH"/>
        </w:rPr>
        <w:tab/>
        <w:t>Menge:</w:t>
      </w:r>
    </w:p>
    <w:p w14:paraId="13E83154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4DB9109F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Scheiben:</w:t>
      </w:r>
    </w:p>
    <w:p w14:paraId="4FBF8AF0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0241F79A" w14:textId="656C5CBA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WAP Aufputzdistanzsatz inkl. Distanzelement mit Montagematerial</w:t>
      </w:r>
    </w:p>
    <w:p w14:paraId="37C47D54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0808C3B5" w14:textId="092E2F8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Sichtbeton Eingiesskasten Gr.3 aus Edelstahl V2A</w:t>
      </w:r>
    </w:p>
    <w:p w14:paraId="5348A61C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25195238" w14:textId="4BE20D5B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0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5 m hochglanzverchromt</w:t>
      </w:r>
    </w:p>
    <w:p w14:paraId="57740436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18D26B9A" w14:textId="3A27488E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Pendelset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>0 m hochglanzverchromt</w:t>
      </w:r>
    </w:p>
    <w:p w14:paraId="5B76C092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75C681C5" w14:textId="10174A0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kurz</w:t>
      </w:r>
    </w:p>
    <w:p w14:paraId="5B6D4F83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0B9032A1" w14:textId="687FAB3C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1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5 m  </w:t>
      </w:r>
    </w:p>
    <w:p w14:paraId="35F2FC64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45C9611E" w14:textId="04D8FB96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DA/DE Seilmontageset 4</w:t>
      </w:r>
      <w:r>
        <w:rPr>
          <w:rFonts w:asciiTheme="minorHAnsi" w:hAnsiTheme="minorHAnsi" w:cstheme="minorHAnsi"/>
          <w:lang w:val="de-CH"/>
        </w:rPr>
        <w:t>.</w:t>
      </w:r>
      <w:r w:rsidRPr="00612E59">
        <w:rPr>
          <w:rFonts w:asciiTheme="minorHAnsi" w:hAnsiTheme="minorHAnsi" w:cstheme="minorHAnsi"/>
          <w:lang w:val="de-CH"/>
        </w:rPr>
        <w:t xml:space="preserve">0 m  </w:t>
      </w:r>
    </w:p>
    <w:p w14:paraId="599F9F1A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5BA7952A" w14:textId="351F122B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Sonderfarbe – Angabe der RAL Farbe erforderlich</w:t>
      </w:r>
    </w:p>
    <w:p w14:paraId="47125B9A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2650F9A4" w14:textId="0408C548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•</w:t>
      </w:r>
      <w:r w:rsidRPr="00612E59">
        <w:rPr>
          <w:rFonts w:asciiTheme="minorHAnsi" w:hAnsiTheme="minorHAnsi" w:cstheme="minorHAnsi"/>
          <w:lang w:val="de-CH"/>
        </w:rPr>
        <w:tab/>
        <w:t>STELLA 2 Aufpreis Aludesign</w:t>
      </w:r>
    </w:p>
    <w:p w14:paraId="0B85C220" w14:textId="77777777" w:rsidR="00AA5F95" w:rsidRDefault="00AA5F95" w:rsidP="00AA5F95">
      <w:pPr>
        <w:rPr>
          <w:rFonts w:asciiTheme="minorHAnsi" w:hAnsiTheme="minorHAnsi" w:cstheme="minorHAnsi"/>
          <w:lang w:val="de-CH"/>
        </w:rPr>
      </w:pPr>
    </w:p>
    <w:p w14:paraId="25750C49" w14:textId="77777777" w:rsidR="00AA5F95" w:rsidRDefault="00AA5F95" w:rsidP="00AA5F95">
      <w:pPr>
        <w:rPr>
          <w:rFonts w:asciiTheme="minorHAnsi" w:hAnsiTheme="minorHAnsi" w:cstheme="minorHAnsi"/>
          <w:lang w:val="de-CH"/>
        </w:rPr>
      </w:pPr>
    </w:p>
    <w:p w14:paraId="16650B03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3D64384C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Wie Fabrikat:</w:t>
      </w:r>
      <w:r w:rsidRPr="00612E59">
        <w:rPr>
          <w:rFonts w:asciiTheme="minorHAnsi" w:hAnsiTheme="minorHAnsi" w:cstheme="minorHAnsi"/>
          <w:lang w:val="de-CH"/>
        </w:rPr>
        <w:tab/>
        <w:t xml:space="preserve">ALMAT AG </w:t>
      </w:r>
    </w:p>
    <w:p w14:paraId="48D09D04" w14:textId="5F84FD79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 xml:space="preserve">Wie Typ: </w:t>
      </w:r>
      <w:r w:rsidRPr="00612E59">
        <w:rPr>
          <w:rFonts w:asciiTheme="minorHAnsi" w:hAnsiTheme="minorHAnsi" w:cstheme="minorHAnsi"/>
          <w:lang w:val="de-CH"/>
        </w:rPr>
        <w:tab/>
        <w:t>STELLA 2 Leuchtscheiben Zubehör</w:t>
      </w:r>
    </w:p>
    <w:p w14:paraId="06248164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</w:p>
    <w:p w14:paraId="41849220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Angebotenes Fabrikat: ………………………………</w:t>
      </w:r>
    </w:p>
    <w:p w14:paraId="15E6A354" w14:textId="77777777" w:rsidR="00AA5F95" w:rsidRPr="00612E59" w:rsidRDefault="00AA5F95" w:rsidP="00AA5F95">
      <w:pPr>
        <w:rPr>
          <w:rFonts w:asciiTheme="minorHAnsi" w:hAnsiTheme="minorHAnsi" w:cstheme="minorHAnsi"/>
          <w:lang w:val="de-CH"/>
        </w:rPr>
      </w:pPr>
      <w:r w:rsidRPr="00612E59">
        <w:rPr>
          <w:rFonts w:asciiTheme="minorHAnsi" w:hAnsiTheme="minorHAnsi" w:cstheme="minorHAnsi"/>
          <w:lang w:val="de-CH"/>
        </w:rPr>
        <w:t>Angebotene Type:        ………………………………</w:t>
      </w:r>
    </w:p>
    <w:sectPr w:rsidR="00AA5F95" w:rsidRPr="00612E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33"/>
    <w:rsid w:val="00050C16"/>
    <w:rsid w:val="0019561E"/>
    <w:rsid w:val="00281F85"/>
    <w:rsid w:val="002B30D7"/>
    <w:rsid w:val="002E0643"/>
    <w:rsid w:val="00304D6B"/>
    <w:rsid w:val="00372056"/>
    <w:rsid w:val="00377E33"/>
    <w:rsid w:val="003E535F"/>
    <w:rsid w:val="0051752A"/>
    <w:rsid w:val="00546FD7"/>
    <w:rsid w:val="005B0954"/>
    <w:rsid w:val="005D0E3A"/>
    <w:rsid w:val="005D3532"/>
    <w:rsid w:val="00612E59"/>
    <w:rsid w:val="0061669A"/>
    <w:rsid w:val="006E4CE5"/>
    <w:rsid w:val="00720FA9"/>
    <w:rsid w:val="007259CD"/>
    <w:rsid w:val="0075708C"/>
    <w:rsid w:val="00765F11"/>
    <w:rsid w:val="007C0548"/>
    <w:rsid w:val="007C6304"/>
    <w:rsid w:val="008160DA"/>
    <w:rsid w:val="00863DE6"/>
    <w:rsid w:val="008A2DC1"/>
    <w:rsid w:val="009A2D18"/>
    <w:rsid w:val="00A1104B"/>
    <w:rsid w:val="00A35329"/>
    <w:rsid w:val="00AA5F95"/>
    <w:rsid w:val="00C12041"/>
    <w:rsid w:val="00C20DE3"/>
    <w:rsid w:val="00D10F57"/>
    <w:rsid w:val="00D2639E"/>
    <w:rsid w:val="00DC3C5D"/>
    <w:rsid w:val="00DD04D1"/>
    <w:rsid w:val="00DD4FFC"/>
    <w:rsid w:val="00E040F1"/>
    <w:rsid w:val="00E879DF"/>
    <w:rsid w:val="00EC0652"/>
    <w:rsid w:val="00EF7B1F"/>
    <w:rsid w:val="00F93E33"/>
    <w:rsid w:val="00FD5E57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FC14C"/>
  <w15:chartTrackingRefBased/>
  <w15:docId w15:val="{BD821271-EE1C-4378-96F4-F6337AE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377E3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377E33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9</cp:revision>
  <dcterms:created xsi:type="dcterms:W3CDTF">2020-03-25T06:34:00Z</dcterms:created>
  <dcterms:modified xsi:type="dcterms:W3CDTF">2020-03-26T07:43:00Z</dcterms:modified>
</cp:coreProperties>
</file>